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1C4" w:rsidRDefault="000B7D28" w:rsidP="000B7D28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7D28">
        <w:rPr>
          <w:rFonts w:ascii="Times New Roman" w:hAnsi="Times New Roman" w:cs="Times New Roman"/>
          <w:b/>
          <w:sz w:val="28"/>
          <w:szCs w:val="28"/>
        </w:rPr>
        <w:t xml:space="preserve">Проект изменений бюджетного прогноза Московской области </w:t>
      </w:r>
    </w:p>
    <w:p w:rsidR="000B7D28" w:rsidRDefault="000B7D28" w:rsidP="000B7D28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7D28">
        <w:rPr>
          <w:rFonts w:ascii="Times New Roman" w:hAnsi="Times New Roman" w:cs="Times New Roman"/>
          <w:b/>
          <w:sz w:val="28"/>
          <w:szCs w:val="28"/>
        </w:rPr>
        <w:t xml:space="preserve">на долгосрочный период </w:t>
      </w:r>
      <w:r w:rsidR="004E61C4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Pr="000B7D28">
        <w:rPr>
          <w:rFonts w:ascii="Times New Roman" w:hAnsi="Times New Roman" w:cs="Times New Roman"/>
          <w:b/>
          <w:sz w:val="28"/>
          <w:szCs w:val="28"/>
        </w:rPr>
        <w:t>2028 г</w:t>
      </w:r>
      <w:r w:rsidR="004E61C4">
        <w:rPr>
          <w:rFonts w:ascii="Times New Roman" w:hAnsi="Times New Roman" w:cs="Times New Roman"/>
          <w:b/>
          <w:sz w:val="28"/>
          <w:szCs w:val="28"/>
        </w:rPr>
        <w:t>ода</w:t>
      </w:r>
    </w:p>
    <w:p w:rsidR="004E61C4" w:rsidRDefault="004E61C4" w:rsidP="000B7D28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E61C4" w:rsidRDefault="004E61C4" w:rsidP="000B7D28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E61C4" w:rsidRPr="00CF27E0" w:rsidRDefault="005066B1" w:rsidP="00335A9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Б</w:t>
      </w:r>
      <w:r w:rsidR="004E61C4">
        <w:rPr>
          <w:rFonts w:ascii="Times New Roman" w:hAnsi="Times New Roman" w:cs="Times New Roman"/>
          <w:sz w:val="28"/>
          <w:szCs w:val="28"/>
        </w:rPr>
        <w:t>юджетн</w:t>
      </w:r>
      <w:r>
        <w:rPr>
          <w:rFonts w:ascii="Times New Roman" w:hAnsi="Times New Roman" w:cs="Times New Roman"/>
          <w:sz w:val="28"/>
          <w:szCs w:val="28"/>
        </w:rPr>
        <w:t>ый</w:t>
      </w:r>
      <w:r w:rsidR="004E61C4">
        <w:rPr>
          <w:rFonts w:ascii="Times New Roman" w:hAnsi="Times New Roman" w:cs="Times New Roman"/>
          <w:sz w:val="28"/>
          <w:szCs w:val="28"/>
        </w:rPr>
        <w:t xml:space="preserve"> прогноз Московской области на долгосрочный период до 2028 года</w:t>
      </w:r>
      <w:r>
        <w:rPr>
          <w:rFonts w:ascii="Times New Roman" w:hAnsi="Times New Roman" w:cs="Times New Roman"/>
          <w:sz w:val="28"/>
          <w:szCs w:val="28"/>
        </w:rPr>
        <w:t xml:space="preserve">, утвержденный постановлением Правительства Московской области </w:t>
      </w:r>
      <w:r w:rsidR="00FF0E1B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от 14.03.2018 № 141/8,</w:t>
      </w:r>
      <w:r w:rsidR="004E61C4">
        <w:rPr>
          <w:rFonts w:ascii="Times New Roman" w:hAnsi="Times New Roman" w:cs="Times New Roman"/>
          <w:sz w:val="28"/>
          <w:szCs w:val="28"/>
        </w:rPr>
        <w:t xml:space="preserve"> </w:t>
      </w:r>
      <w:r w:rsidR="00CF27E0">
        <w:rPr>
          <w:rFonts w:ascii="Times New Roman" w:hAnsi="Times New Roman" w:cs="Times New Roman"/>
          <w:sz w:val="28"/>
          <w:szCs w:val="28"/>
        </w:rPr>
        <w:t>скорректирован</w:t>
      </w:r>
      <w:r w:rsidR="004E61C4">
        <w:rPr>
          <w:rFonts w:ascii="Times New Roman" w:hAnsi="Times New Roman" w:cs="Times New Roman"/>
          <w:sz w:val="28"/>
          <w:szCs w:val="28"/>
        </w:rPr>
        <w:t xml:space="preserve"> с учетом изменени</w:t>
      </w:r>
      <w:r w:rsidR="009A7FDE">
        <w:rPr>
          <w:rFonts w:ascii="Times New Roman" w:hAnsi="Times New Roman" w:cs="Times New Roman"/>
          <w:sz w:val="28"/>
          <w:szCs w:val="28"/>
        </w:rPr>
        <w:t>й</w:t>
      </w:r>
      <w:r w:rsidR="004E61C4">
        <w:rPr>
          <w:rFonts w:ascii="Times New Roman" w:hAnsi="Times New Roman" w:cs="Times New Roman"/>
          <w:sz w:val="28"/>
          <w:szCs w:val="28"/>
        </w:rPr>
        <w:t xml:space="preserve"> </w:t>
      </w:r>
      <w:r w:rsidR="004E61C4" w:rsidRPr="00B84167">
        <w:rPr>
          <w:rFonts w:ascii="Times New Roman" w:hAnsi="Times New Roman" w:cs="Times New Roman"/>
          <w:sz w:val="28"/>
        </w:rPr>
        <w:t>прогнозных параметров развития Московской области на долгосрочный период до 2028</w:t>
      </w:r>
      <w:r w:rsidR="004E61C4">
        <w:rPr>
          <w:rFonts w:ascii="Times New Roman" w:hAnsi="Times New Roman" w:cs="Times New Roman"/>
          <w:sz w:val="28"/>
        </w:rPr>
        <w:t xml:space="preserve"> года, а также в связи с формированием проекта закона Московской области </w:t>
      </w:r>
      <w:r w:rsidR="00CF27E0">
        <w:rPr>
          <w:rFonts w:ascii="Times New Roman" w:hAnsi="Times New Roman" w:cs="Times New Roman"/>
          <w:sz w:val="28"/>
        </w:rPr>
        <w:t xml:space="preserve">«О </w:t>
      </w:r>
      <w:r w:rsidR="004E61C4">
        <w:rPr>
          <w:rFonts w:ascii="Times New Roman" w:hAnsi="Times New Roman" w:cs="Times New Roman"/>
          <w:sz w:val="28"/>
        </w:rPr>
        <w:t>бюджет</w:t>
      </w:r>
      <w:r w:rsidR="00CF27E0">
        <w:rPr>
          <w:rFonts w:ascii="Times New Roman" w:hAnsi="Times New Roman" w:cs="Times New Roman"/>
          <w:sz w:val="28"/>
        </w:rPr>
        <w:t>е Московской области на 2019 год и на плановый период 2020 и 2021 годов» и</w:t>
      </w:r>
      <w:proofErr w:type="gramEnd"/>
      <w:r w:rsidR="00CF27E0">
        <w:rPr>
          <w:rFonts w:ascii="Times New Roman" w:hAnsi="Times New Roman" w:cs="Times New Roman"/>
          <w:sz w:val="28"/>
        </w:rPr>
        <w:t xml:space="preserve"> включает изменени</w:t>
      </w:r>
      <w:r w:rsidR="00BD2B00">
        <w:rPr>
          <w:rFonts w:ascii="Times New Roman" w:hAnsi="Times New Roman" w:cs="Times New Roman"/>
          <w:sz w:val="28"/>
        </w:rPr>
        <w:t>я</w:t>
      </w:r>
      <w:r w:rsidR="00CF27E0">
        <w:rPr>
          <w:rFonts w:ascii="Times New Roman" w:hAnsi="Times New Roman" w:cs="Times New Roman"/>
          <w:sz w:val="28"/>
        </w:rPr>
        <w:t xml:space="preserve"> всех </w:t>
      </w:r>
      <w:r w:rsidR="00CF27E0" w:rsidRPr="00B84167">
        <w:rPr>
          <w:rFonts w:ascii="Times New Roman" w:hAnsi="Times New Roman" w:cs="Times New Roman"/>
          <w:sz w:val="28"/>
        </w:rPr>
        <w:t>тре</w:t>
      </w:r>
      <w:r w:rsidR="00CF27E0">
        <w:rPr>
          <w:rFonts w:ascii="Times New Roman" w:hAnsi="Times New Roman" w:cs="Times New Roman"/>
          <w:sz w:val="28"/>
        </w:rPr>
        <w:t>х</w:t>
      </w:r>
      <w:r w:rsidR="00CF27E0" w:rsidRPr="00B84167">
        <w:rPr>
          <w:rFonts w:ascii="Times New Roman" w:hAnsi="Times New Roman" w:cs="Times New Roman"/>
          <w:sz w:val="28"/>
        </w:rPr>
        <w:t xml:space="preserve"> вариант</w:t>
      </w:r>
      <w:r w:rsidR="00CF27E0">
        <w:rPr>
          <w:rFonts w:ascii="Times New Roman" w:hAnsi="Times New Roman" w:cs="Times New Roman"/>
          <w:sz w:val="28"/>
        </w:rPr>
        <w:t>ов</w:t>
      </w:r>
      <w:r w:rsidR="00CF27E0" w:rsidRPr="00B84167">
        <w:rPr>
          <w:rFonts w:ascii="Times New Roman" w:hAnsi="Times New Roman" w:cs="Times New Roman"/>
          <w:sz w:val="28"/>
        </w:rPr>
        <w:t xml:space="preserve"> развития экономики Московской области: базово</w:t>
      </w:r>
      <w:r w:rsidR="00CF27E0">
        <w:rPr>
          <w:rFonts w:ascii="Times New Roman" w:hAnsi="Times New Roman" w:cs="Times New Roman"/>
          <w:sz w:val="28"/>
        </w:rPr>
        <w:t>го</w:t>
      </w:r>
      <w:r w:rsidR="00CF27E0" w:rsidRPr="00B84167">
        <w:rPr>
          <w:rFonts w:ascii="Times New Roman" w:hAnsi="Times New Roman" w:cs="Times New Roman"/>
          <w:sz w:val="28"/>
        </w:rPr>
        <w:t>, консервативно</w:t>
      </w:r>
      <w:r w:rsidR="00CF27E0">
        <w:rPr>
          <w:rFonts w:ascii="Times New Roman" w:hAnsi="Times New Roman" w:cs="Times New Roman"/>
          <w:sz w:val="28"/>
        </w:rPr>
        <w:t>го</w:t>
      </w:r>
      <w:r w:rsidR="00CF27E0" w:rsidRPr="00B84167">
        <w:rPr>
          <w:rFonts w:ascii="Times New Roman" w:hAnsi="Times New Roman" w:cs="Times New Roman"/>
          <w:sz w:val="28"/>
        </w:rPr>
        <w:t xml:space="preserve"> и целево</w:t>
      </w:r>
      <w:r w:rsidR="00CF27E0">
        <w:rPr>
          <w:rFonts w:ascii="Times New Roman" w:hAnsi="Times New Roman" w:cs="Times New Roman"/>
          <w:sz w:val="28"/>
        </w:rPr>
        <w:t>го.</w:t>
      </w:r>
    </w:p>
    <w:p w:rsidR="009A7FDE" w:rsidRDefault="009A7FDE" w:rsidP="00335A9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Первый в</w:t>
      </w:r>
      <w:r w:rsidRPr="00B84167">
        <w:rPr>
          <w:rFonts w:ascii="Times New Roman" w:hAnsi="Times New Roman" w:cs="Times New Roman"/>
          <w:sz w:val="28"/>
        </w:rPr>
        <w:t>ариант</w:t>
      </w:r>
      <w:r>
        <w:rPr>
          <w:rFonts w:ascii="Times New Roman" w:hAnsi="Times New Roman" w:cs="Times New Roman"/>
          <w:sz w:val="28"/>
        </w:rPr>
        <w:t xml:space="preserve"> (б</w:t>
      </w:r>
      <w:r w:rsidR="00EF6AE2">
        <w:rPr>
          <w:rFonts w:ascii="Times New Roman" w:hAnsi="Times New Roman" w:cs="Times New Roman"/>
          <w:sz w:val="28"/>
        </w:rPr>
        <w:t>азовый</w:t>
      </w:r>
      <w:r>
        <w:rPr>
          <w:rFonts w:ascii="Times New Roman" w:hAnsi="Times New Roman" w:cs="Times New Roman"/>
          <w:sz w:val="28"/>
        </w:rPr>
        <w:t>)</w:t>
      </w:r>
      <w:r w:rsidR="00EF6AE2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проекта изменений </w:t>
      </w:r>
      <w:r w:rsidR="00613163" w:rsidRPr="00B84167">
        <w:rPr>
          <w:rFonts w:ascii="Times New Roman" w:hAnsi="Times New Roman" w:cs="Times New Roman"/>
          <w:sz w:val="28"/>
        </w:rPr>
        <w:t xml:space="preserve">бюджетного прогноза </w:t>
      </w:r>
      <w:r w:rsidR="00613163">
        <w:rPr>
          <w:rFonts w:ascii="Times New Roman" w:hAnsi="Times New Roman" w:cs="Times New Roman"/>
          <w:sz w:val="28"/>
        </w:rPr>
        <w:br/>
      </w:r>
      <w:r w:rsidR="00613163" w:rsidRPr="00B84167">
        <w:rPr>
          <w:rFonts w:ascii="Times New Roman" w:hAnsi="Times New Roman" w:cs="Times New Roman"/>
          <w:sz w:val="28"/>
        </w:rPr>
        <w:t>на долгосрочный период</w:t>
      </w:r>
      <w:r w:rsidR="00EF6AE2">
        <w:rPr>
          <w:rFonts w:ascii="Times New Roman" w:hAnsi="Times New Roman" w:cs="Times New Roman"/>
          <w:sz w:val="28"/>
        </w:rPr>
        <w:t xml:space="preserve"> </w:t>
      </w:r>
      <w:r w:rsidR="00613163" w:rsidRPr="00B84167">
        <w:rPr>
          <w:rFonts w:ascii="Times New Roman" w:hAnsi="Times New Roman" w:cs="Times New Roman"/>
          <w:sz w:val="28"/>
        </w:rPr>
        <w:t xml:space="preserve">в среднесрочной перспективе соответствует показателям </w:t>
      </w:r>
      <w:r>
        <w:rPr>
          <w:rFonts w:ascii="Times New Roman" w:hAnsi="Times New Roman" w:cs="Times New Roman"/>
          <w:sz w:val="28"/>
        </w:rPr>
        <w:t xml:space="preserve">проекта </w:t>
      </w:r>
      <w:r w:rsidR="00613163" w:rsidRPr="00B84167">
        <w:rPr>
          <w:rFonts w:ascii="Times New Roman" w:hAnsi="Times New Roman" w:cs="Times New Roman"/>
          <w:sz w:val="28"/>
        </w:rPr>
        <w:t>бюджета Московской области</w:t>
      </w:r>
      <w:r>
        <w:rPr>
          <w:rFonts w:ascii="Times New Roman" w:hAnsi="Times New Roman" w:cs="Times New Roman"/>
          <w:sz w:val="28"/>
        </w:rPr>
        <w:t xml:space="preserve"> на 2019-2021 годы.</w:t>
      </w:r>
    </w:p>
    <w:p w:rsidR="009A7FDE" w:rsidRPr="00B84167" w:rsidRDefault="009A7FDE" w:rsidP="00335A9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84167">
        <w:rPr>
          <w:rFonts w:ascii="Times New Roman" w:hAnsi="Times New Roman" w:cs="Times New Roman"/>
          <w:sz w:val="28"/>
        </w:rPr>
        <w:t xml:space="preserve">Второй вариант (консервативный) </w:t>
      </w:r>
      <w:r w:rsidR="00E06C96">
        <w:rPr>
          <w:rFonts w:ascii="Times New Roman" w:hAnsi="Times New Roman" w:cs="Times New Roman"/>
          <w:sz w:val="28"/>
        </w:rPr>
        <w:t>корректировался</w:t>
      </w:r>
      <w:r w:rsidRPr="00B84167">
        <w:rPr>
          <w:rFonts w:ascii="Times New Roman" w:hAnsi="Times New Roman" w:cs="Times New Roman"/>
          <w:sz w:val="28"/>
        </w:rPr>
        <w:t xml:space="preserve"> н</w:t>
      </w:r>
      <w:r>
        <w:rPr>
          <w:rFonts w:ascii="Times New Roman" w:hAnsi="Times New Roman" w:cs="Times New Roman"/>
          <w:sz w:val="28"/>
        </w:rPr>
        <w:t>а</w:t>
      </w:r>
      <w:r w:rsidRPr="00B84167">
        <w:rPr>
          <w:rFonts w:ascii="Times New Roman" w:hAnsi="Times New Roman" w:cs="Times New Roman"/>
          <w:sz w:val="28"/>
        </w:rPr>
        <w:t xml:space="preserve"> основе консервативных оценок темпов экономического роста с учетом возможного ухудшения внешнеэкономических условий и финансово-экономического положения основных налогоплательщиков.</w:t>
      </w:r>
    </w:p>
    <w:p w:rsidR="009A7FDE" w:rsidRDefault="008232C4" w:rsidP="00335A9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Изменения т</w:t>
      </w:r>
      <w:r w:rsidR="009A7FDE" w:rsidRPr="00B84167">
        <w:rPr>
          <w:rFonts w:ascii="Times New Roman" w:hAnsi="Times New Roman" w:cs="Times New Roman"/>
          <w:sz w:val="28"/>
        </w:rPr>
        <w:t>рет</w:t>
      </w:r>
      <w:r>
        <w:rPr>
          <w:rFonts w:ascii="Times New Roman" w:hAnsi="Times New Roman" w:cs="Times New Roman"/>
          <w:sz w:val="28"/>
        </w:rPr>
        <w:t xml:space="preserve">ьего </w:t>
      </w:r>
      <w:r w:rsidR="009A7FDE" w:rsidRPr="00B84167">
        <w:rPr>
          <w:rFonts w:ascii="Times New Roman" w:hAnsi="Times New Roman" w:cs="Times New Roman"/>
          <w:sz w:val="28"/>
        </w:rPr>
        <w:t>вариант</w:t>
      </w:r>
      <w:r>
        <w:rPr>
          <w:rFonts w:ascii="Times New Roman" w:hAnsi="Times New Roman" w:cs="Times New Roman"/>
          <w:sz w:val="28"/>
        </w:rPr>
        <w:t>а</w:t>
      </w:r>
      <w:r w:rsidR="009A7FDE" w:rsidRPr="00B84167">
        <w:rPr>
          <w:rFonts w:ascii="Times New Roman" w:hAnsi="Times New Roman" w:cs="Times New Roman"/>
          <w:sz w:val="28"/>
        </w:rPr>
        <w:t xml:space="preserve"> (целево</w:t>
      </w:r>
      <w:r>
        <w:rPr>
          <w:rFonts w:ascii="Times New Roman" w:hAnsi="Times New Roman" w:cs="Times New Roman"/>
          <w:sz w:val="28"/>
        </w:rPr>
        <w:t>го) осуществлены с учетом ориент</w:t>
      </w:r>
      <w:r w:rsidR="00291B86">
        <w:rPr>
          <w:rFonts w:ascii="Times New Roman" w:hAnsi="Times New Roman" w:cs="Times New Roman"/>
          <w:sz w:val="28"/>
        </w:rPr>
        <w:t xml:space="preserve">иров </w:t>
      </w:r>
      <w:r>
        <w:rPr>
          <w:rFonts w:ascii="Times New Roman" w:hAnsi="Times New Roman" w:cs="Times New Roman"/>
          <w:sz w:val="28"/>
        </w:rPr>
        <w:t xml:space="preserve">на </w:t>
      </w:r>
      <w:r w:rsidR="009A7FDE" w:rsidRPr="00B84167">
        <w:rPr>
          <w:rFonts w:ascii="Times New Roman" w:hAnsi="Times New Roman" w:cs="Times New Roman"/>
          <w:sz w:val="28"/>
        </w:rPr>
        <w:t>достижени</w:t>
      </w:r>
      <w:r>
        <w:rPr>
          <w:rFonts w:ascii="Times New Roman" w:hAnsi="Times New Roman" w:cs="Times New Roman"/>
          <w:sz w:val="28"/>
        </w:rPr>
        <w:t>е</w:t>
      </w:r>
      <w:r w:rsidR="009A7FDE" w:rsidRPr="00B84167">
        <w:rPr>
          <w:rFonts w:ascii="Times New Roman" w:hAnsi="Times New Roman" w:cs="Times New Roman"/>
          <w:sz w:val="28"/>
        </w:rPr>
        <w:t xml:space="preserve"> целевых показателей социально-экономического развития Московской области, что предполагает улучшение инвестиционного климата, создание условий для более устойчивого долгосрочного роста.</w:t>
      </w:r>
      <w:proofErr w:type="gramEnd"/>
    </w:p>
    <w:p w:rsidR="00B60EEA" w:rsidRPr="00B84167" w:rsidRDefault="00B60EEA" w:rsidP="00335A9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84167">
        <w:rPr>
          <w:rFonts w:ascii="Times New Roman" w:hAnsi="Times New Roman" w:cs="Times New Roman"/>
          <w:sz w:val="28"/>
        </w:rPr>
        <w:t xml:space="preserve">В целом подход к </w:t>
      </w:r>
      <w:r>
        <w:rPr>
          <w:rFonts w:ascii="Times New Roman" w:hAnsi="Times New Roman" w:cs="Times New Roman"/>
          <w:sz w:val="28"/>
        </w:rPr>
        <w:t>корректировке</w:t>
      </w:r>
      <w:r w:rsidRPr="00B84167">
        <w:rPr>
          <w:rFonts w:ascii="Times New Roman" w:hAnsi="Times New Roman" w:cs="Times New Roman"/>
          <w:sz w:val="28"/>
        </w:rPr>
        <w:t xml:space="preserve"> налоговых и неналоговых доходов консолидированного бюджета Московской области, в том числе бюджета Московской области</w:t>
      </w:r>
      <w:r>
        <w:rPr>
          <w:rFonts w:ascii="Times New Roman" w:hAnsi="Times New Roman" w:cs="Times New Roman"/>
          <w:sz w:val="28"/>
        </w:rPr>
        <w:t>,</w:t>
      </w:r>
      <w:r w:rsidRPr="00B84167">
        <w:rPr>
          <w:rFonts w:ascii="Times New Roman" w:hAnsi="Times New Roman" w:cs="Times New Roman"/>
          <w:sz w:val="28"/>
        </w:rPr>
        <w:t xml:space="preserve"> </w:t>
      </w:r>
      <w:r w:rsidR="00604A59">
        <w:rPr>
          <w:rFonts w:ascii="Times New Roman" w:hAnsi="Times New Roman" w:cs="Times New Roman"/>
          <w:sz w:val="28"/>
        </w:rPr>
        <w:t>основан</w:t>
      </w:r>
      <w:r w:rsidRPr="00B84167">
        <w:rPr>
          <w:rFonts w:ascii="Times New Roman" w:hAnsi="Times New Roman" w:cs="Times New Roman"/>
          <w:sz w:val="28"/>
        </w:rPr>
        <w:t xml:space="preserve"> на учете следующих факторов:</w:t>
      </w:r>
    </w:p>
    <w:p w:rsidR="00B60EEA" w:rsidRPr="00B84167" w:rsidRDefault="00B60EEA" w:rsidP="00335A9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84167">
        <w:rPr>
          <w:rFonts w:ascii="Times New Roman" w:hAnsi="Times New Roman" w:cs="Times New Roman"/>
          <w:sz w:val="28"/>
        </w:rPr>
        <w:t>параметры основных макроэкономических показателей (</w:t>
      </w:r>
      <w:proofErr w:type="spellStart"/>
      <w:r w:rsidRPr="00B84167">
        <w:rPr>
          <w:rFonts w:ascii="Times New Roman" w:hAnsi="Times New Roman" w:cs="Times New Roman"/>
          <w:sz w:val="28"/>
        </w:rPr>
        <w:t>валовый</w:t>
      </w:r>
      <w:proofErr w:type="spellEnd"/>
      <w:r w:rsidRPr="00B84167">
        <w:rPr>
          <w:rFonts w:ascii="Times New Roman" w:hAnsi="Times New Roman" w:cs="Times New Roman"/>
          <w:sz w:val="28"/>
        </w:rPr>
        <w:t xml:space="preserve"> региональный продукт, фонд заработной платы, прибыль, индексы потребительских цен);</w:t>
      </w:r>
    </w:p>
    <w:p w:rsidR="00B60EEA" w:rsidRPr="00B84167" w:rsidRDefault="00B60EEA" w:rsidP="00335A9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84167">
        <w:rPr>
          <w:rFonts w:ascii="Times New Roman" w:hAnsi="Times New Roman" w:cs="Times New Roman"/>
          <w:sz w:val="28"/>
        </w:rPr>
        <w:t>основные итоги исполнения консолидированного бюджета Московской области;</w:t>
      </w:r>
    </w:p>
    <w:p w:rsidR="00B60EEA" w:rsidRPr="00B84167" w:rsidRDefault="00B60EEA" w:rsidP="00335A9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84167">
        <w:rPr>
          <w:rFonts w:ascii="Times New Roman" w:hAnsi="Times New Roman" w:cs="Times New Roman"/>
          <w:sz w:val="28"/>
        </w:rPr>
        <w:t xml:space="preserve">изменение налогового законодательства Российской Федерации </w:t>
      </w:r>
      <w:r w:rsidRPr="00B84167">
        <w:rPr>
          <w:rFonts w:ascii="Times New Roman" w:hAnsi="Times New Roman" w:cs="Times New Roman"/>
          <w:sz w:val="28"/>
        </w:rPr>
        <w:br/>
        <w:t>и законодательства Московской области;</w:t>
      </w:r>
    </w:p>
    <w:p w:rsidR="00B60EEA" w:rsidRDefault="00B60EEA" w:rsidP="00335A9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84167">
        <w:rPr>
          <w:rFonts w:ascii="Times New Roman" w:hAnsi="Times New Roman" w:cs="Times New Roman"/>
          <w:sz w:val="28"/>
        </w:rPr>
        <w:t>улучшение работы по администрированию налоговых и неналоговых доходов, сокр</w:t>
      </w:r>
      <w:r w:rsidR="00AC4BD1">
        <w:rPr>
          <w:rFonts w:ascii="Times New Roman" w:hAnsi="Times New Roman" w:cs="Times New Roman"/>
          <w:sz w:val="28"/>
        </w:rPr>
        <w:t>ащение невыясненных поступлений.</w:t>
      </w:r>
    </w:p>
    <w:p w:rsidR="00604A59" w:rsidRPr="00B84167" w:rsidRDefault="00604A59" w:rsidP="00604A5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B84167">
        <w:rPr>
          <w:rFonts w:ascii="Times New Roman" w:hAnsi="Times New Roman" w:cs="Times New Roman"/>
          <w:sz w:val="28"/>
        </w:rPr>
        <w:t>С учетом безвозмездных поступлений общий объем доходов консолидированного бюджета Московской области прогнозируется увеличить к 2028 году по базовому варианту до 1 </w:t>
      </w:r>
      <w:r>
        <w:rPr>
          <w:rFonts w:ascii="Times New Roman" w:hAnsi="Times New Roman" w:cs="Times New Roman"/>
          <w:sz w:val="28"/>
        </w:rPr>
        <w:t>445</w:t>
      </w:r>
      <w:r w:rsidRPr="00B84167">
        <w:rPr>
          <w:rFonts w:ascii="Times New Roman" w:hAnsi="Times New Roman" w:cs="Times New Roman"/>
          <w:sz w:val="28"/>
        </w:rPr>
        <w:t xml:space="preserve"> млрд. рублей, по целевому варианту – до 1 </w:t>
      </w:r>
      <w:r>
        <w:rPr>
          <w:rFonts w:ascii="Times New Roman" w:hAnsi="Times New Roman" w:cs="Times New Roman"/>
          <w:sz w:val="28"/>
        </w:rPr>
        <w:t>539</w:t>
      </w:r>
      <w:r w:rsidRPr="00B84167">
        <w:rPr>
          <w:rFonts w:ascii="Times New Roman" w:hAnsi="Times New Roman" w:cs="Times New Roman"/>
          <w:sz w:val="28"/>
        </w:rPr>
        <w:t xml:space="preserve"> млрд. рублей, по консервативному – до </w:t>
      </w:r>
      <w:r>
        <w:rPr>
          <w:rFonts w:ascii="Times New Roman" w:hAnsi="Times New Roman" w:cs="Times New Roman"/>
          <w:sz w:val="28"/>
        </w:rPr>
        <w:t>1 367</w:t>
      </w:r>
      <w:r w:rsidRPr="00B84167">
        <w:rPr>
          <w:rFonts w:ascii="Times New Roman" w:hAnsi="Times New Roman" w:cs="Times New Roman"/>
          <w:sz w:val="28"/>
        </w:rPr>
        <w:t> млрд. рублей.</w:t>
      </w:r>
      <w:proofErr w:type="gramEnd"/>
    </w:p>
    <w:p w:rsidR="00604A59" w:rsidRDefault="00604A59" w:rsidP="00335A9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1C542A" w:rsidRDefault="001C542A" w:rsidP="00604A5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Корректировка р</w:t>
      </w:r>
      <w:r w:rsidR="00604A59" w:rsidRPr="00B84167">
        <w:rPr>
          <w:rFonts w:ascii="Times New Roman" w:hAnsi="Times New Roman" w:cs="Times New Roman"/>
          <w:sz w:val="28"/>
        </w:rPr>
        <w:t>асход</w:t>
      </w:r>
      <w:r>
        <w:rPr>
          <w:rFonts w:ascii="Times New Roman" w:hAnsi="Times New Roman" w:cs="Times New Roman"/>
          <w:sz w:val="28"/>
        </w:rPr>
        <w:t xml:space="preserve">ов </w:t>
      </w:r>
      <w:r w:rsidR="00604A59" w:rsidRPr="00B84167">
        <w:rPr>
          <w:rFonts w:ascii="Times New Roman" w:hAnsi="Times New Roman" w:cs="Times New Roman"/>
          <w:sz w:val="28"/>
        </w:rPr>
        <w:t xml:space="preserve">консолидированного бюджета </w:t>
      </w:r>
      <w:r w:rsidR="00BD2B00">
        <w:rPr>
          <w:rFonts w:ascii="Times New Roman" w:hAnsi="Times New Roman" w:cs="Times New Roman"/>
          <w:sz w:val="28"/>
        </w:rPr>
        <w:t xml:space="preserve">и бюджета </w:t>
      </w:r>
      <w:r w:rsidR="00604A59" w:rsidRPr="00B84167">
        <w:rPr>
          <w:rFonts w:ascii="Times New Roman" w:hAnsi="Times New Roman" w:cs="Times New Roman"/>
          <w:sz w:val="28"/>
        </w:rPr>
        <w:t>Московской области</w:t>
      </w:r>
      <w:r>
        <w:rPr>
          <w:rFonts w:ascii="Times New Roman" w:hAnsi="Times New Roman" w:cs="Times New Roman"/>
          <w:sz w:val="28"/>
        </w:rPr>
        <w:t xml:space="preserve"> осуществлялась с учетом изменений </w:t>
      </w:r>
      <w:r w:rsidRPr="00B84167">
        <w:rPr>
          <w:rFonts w:ascii="Times New Roman" w:hAnsi="Times New Roman" w:cs="Times New Roman"/>
          <w:sz w:val="28"/>
          <w:szCs w:val="28"/>
        </w:rPr>
        <w:t>собственных доходов (налоговых и неналоговых доходов), безвозмездных поступлений, а также внутренних источников финансирования дефицита бюджета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B061A" w:rsidRDefault="00F16E7C" w:rsidP="003B061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3B061A" w:rsidRPr="00E232FB">
        <w:rPr>
          <w:rFonts w:ascii="Times New Roman" w:hAnsi="Times New Roman" w:cs="Times New Roman"/>
          <w:sz w:val="28"/>
          <w:szCs w:val="28"/>
        </w:rPr>
        <w:t xml:space="preserve">ефицит бюджета Московской области </w:t>
      </w:r>
      <w:r w:rsidR="003B061A">
        <w:rPr>
          <w:rFonts w:ascii="Times New Roman" w:hAnsi="Times New Roman" w:cs="Times New Roman"/>
          <w:sz w:val="28"/>
          <w:szCs w:val="28"/>
        </w:rPr>
        <w:t xml:space="preserve">на долгосрочный период в результате внесенных изменений не превысит </w:t>
      </w:r>
      <w:r>
        <w:rPr>
          <w:rFonts w:ascii="Times New Roman" w:hAnsi="Times New Roman" w:cs="Times New Roman"/>
          <w:sz w:val="28"/>
          <w:szCs w:val="28"/>
        </w:rPr>
        <w:t xml:space="preserve">ограничения в размере 10 процентов </w:t>
      </w:r>
      <w:r w:rsidR="00FF0E1B">
        <w:rPr>
          <w:rFonts w:ascii="Times New Roman" w:hAnsi="Times New Roman" w:cs="Times New Roman"/>
          <w:sz w:val="28"/>
          <w:szCs w:val="28"/>
        </w:rPr>
        <w:br/>
      </w:r>
      <w:r w:rsidR="00291B86">
        <w:rPr>
          <w:rFonts w:ascii="Times New Roman" w:hAnsi="Times New Roman" w:cs="Times New Roman"/>
          <w:sz w:val="28"/>
          <w:szCs w:val="28"/>
        </w:rPr>
        <w:t xml:space="preserve">от </w:t>
      </w:r>
      <w:r w:rsidRPr="00E232FB">
        <w:rPr>
          <w:rFonts w:ascii="Times New Roman" w:hAnsi="Times New Roman" w:cs="Times New Roman"/>
          <w:sz w:val="28"/>
          <w:szCs w:val="28"/>
        </w:rPr>
        <w:t>налоговых и неналоговых дох</w:t>
      </w:r>
      <w:r>
        <w:rPr>
          <w:rFonts w:ascii="Times New Roman" w:hAnsi="Times New Roman" w:cs="Times New Roman"/>
          <w:sz w:val="28"/>
          <w:szCs w:val="28"/>
        </w:rPr>
        <w:t xml:space="preserve">одов бюджета Московской области. </w:t>
      </w:r>
    </w:p>
    <w:p w:rsidR="00BD2B00" w:rsidRPr="00B84167" w:rsidRDefault="00BD2B00" w:rsidP="00BD2B0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84167">
        <w:rPr>
          <w:rFonts w:ascii="Times New Roman" w:hAnsi="Times New Roman" w:cs="Times New Roman"/>
          <w:sz w:val="28"/>
        </w:rPr>
        <w:t>Прогноз показателей бюджета Московской области (консолидированног</w:t>
      </w:r>
      <w:r>
        <w:rPr>
          <w:rFonts w:ascii="Times New Roman" w:hAnsi="Times New Roman" w:cs="Times New Roman"/>
          <w:sz w:val="28"/>
        </w:rPr>
        <w:t xml:space="preserve">о бюджета Московской области), </w:t>
      </w:r>
      <w:r w:rsidRPr="00B84167">
        <w:rPr>
          <w:rFonts w:ascii="Times New Roman" w:hAnsi="Times New Roman" w:cs="Times New Roman"/>
          <w:sz w:val="28"/>
        </w:rPr>
        <w:t>показателей государственного долга Московской области и муниципального долга</w:t>
      </w:r>
      <w:r>
        <w:rPr>
          <w:rFonts w:ascii="Times New Roman" w:hAnsi="Times New Roman" w:cs="Times New Roman"/>
          <w:sz w:val="28"/>
        </w:rPr>
        <w:t xml:space="preserve"> и основные показатели, характеризующие управление государственным долгом Московской области,</w:t>
      </w:r>
      <w:r w:rsidRPr="00B84167">
        <w:rPr>
          <w:rFonts w:ascii="Times New Roman" w:hAnsi="Times New Roman" w:cs="Times New Roman"/>
          <w:sz w:val="28"/>
        </w:rPr>
        <w:t xml:space="preserve"> по трем вариантам бюджетного прогноза на долгосрочный период представлены </w:t>
      </w:r>
      <w:r>
        <w:rPr>
          <w:rFonts w:ascii="Times New Roman" w:hAnsi="Times New Roman" w:cs="Times New Roman"/>
          <w:sz w:val="28"/>
        </w:rPr>
        <w:t xml:space="preserve">в новой редакции </w:t>
      </w:r>
      <w:r w:rsidR="00FF0E1B">
        <w:rPr>
          <w:rFonts w:ascii="Times New Roman" w:hAnsi="Times New Roman" w:cs="Times New Roman"/>
          <w:sz w:val="28"/>
        </w:rPr>
        <w:br/>
      </w:r>
      <w:r w:rsidRPr="00B84167">
        <w:rPr>
          <w:rFonts w:ascii="Times New Roman" w:hAnsi="Times New Roman" w:cs="Times New Roman"/>
          <w:sz w:val="28"/>
        </w:rPr>
        <w:t xml:space="preserve">в </w:t>
      </w:r>
      <w:r>
        <w:rPr>
          <w:rFonts w:ascii="Times New Roman" w:hAnsi="Times New Roman" w:cs="Times New Roman"/>
          <w:sz w:val="28"/>
        </w:rPr>
        <w:t>п</w:t>
      </w:r>
      <w:r w:rsidRPr="00B84167">
        <w:rPr>
          <w:rFonts w:ascii="Times New Roman" w:hAnsi="Times New Roman" w:cs="Times New Roman"/>
          <w:sz w:val="28"/>
        </w:rPr>
        <w:t>риложениях 1-3.</w:t>
      </w:r>
    </w:p>
    <w:p w:rsidR="00BD2B00" w:rsidRDefault="00BD2B00" w:rsidP="003B061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1B86" w:rsidRDefault="00291B86" w:rsidP="003B061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91B86" w:rsidSect="00265C62">
      <w:headerReference w:type="default" r:id="rId6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5D43" w:rsidRDefault="00055D43" w:rsidP="00265C62">
      <w:pPr>
        <w:spacing w:after="0" w:line="240" w:lineRule="auto"/>
      </w:pPr>
      <w:r>
        <w:separator/>
      </w:r>
    </w:p>
  </w:endnote>
  <w:endnote w:type="continuationSeparator" w:id="0">
    <w:p w:rsidR="00055D43" w:rsidRDefault="00055D43" w:rsidP="00265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5D43" w:rsidRDefault="00055D43" w:rsidP="00265C62">
      <w:pPr>
        <w:spacing w:after="0" w:line="240" w:lineRule="auto"/>
      </w:pPr>
      <w:r>
        <w:separator/>
      </w:r>
    </w:p>
  </w:footnote>
  <w:footnote w:type="continuationSeparator" w:id="0">
    <w:p w:rsidR="00055D43" w:rsidRDefault="00055D43" w:rsidP="00265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380267"/>
      <w:docPartObj>
        <w:docPartGallery w:val="Page Numbers (Top of Page)"/>
        <w:docPartUnique/>
      </w:docPartObj>
    </w:sdtPr>
    <w:sdtContent>
      <w:p w:rsidR="00055D43" w:rsidRDefault="00C55011">
        <w:pPr>
          <w:pStyle w:val="a3"/>
          <w:jc w:val="center"/>
        </w:pPr>
        <w:fldSimple w:instr=" PAGE   \* MERGEFORMAT ">
          <w:r w:rsidR="00092B76">
            <w:rPr>
              <w:noProof/>
            </w:rPr>
            <w:t>2</w:t>
          </w:r>
        </w:fldSimple>
      </w:p>
    </w:sdtContent>
  </w:sdt>
  <w:p w:rsidR="00055D43" w:rsidRDefault="00055D4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0978"/>
    <w:rsid w:val="00010783"/>
    <w:rsid w:val="00055D43"/>
    <w:rsid w:val="00092B76"/>
    <w:rsid w:val="000B7D28"/>
    <w:rsid w:val="00107373"/>
    <w:rsid w:val="001132C6"/>
    <w:rsid w:val="001212EC"/>
    <w:rsid w:val="00133C10"/>
    <w:rsid w:val="001628B1"/>
    <w:rsid w:val="001B7BB4"/>
    <w:rsid w:val="001C542A"/>
    <w:rsid w:val="001C6958"/>
    <w:rsid w:val="001F7F3F"/>
    <w:rsid w:val="00265C62"/>
    <w:rsid w:val="00291B86"/>
    <w:rsid w:val="002C693D"/>
    <w:rsid w:val="00335A9F"/>
    <w:rsid w:val="003B061A"/>
    <w:rsid w:val="004C3718"/>
    <w:rsid w:val="004E61C4"/>
    <w:rsid w:val="004E6EE7"/>
    <w:rsid w:val="005066B1"/>
    <w:rsid w:val="005F1E3B"/>
    <w:rsid w:val="00604A59"/>
    <w:rsid w:val="00613163"/>
    <w:rsid w:val="006156BA"/>
    <w:rsid w:val="00645C78"/>
    <w:rsid w:val="0068514D"/>
    <w:rsid w:val="006F6D45"/>
    <w:rsid w:val="00782EE0"/>
    <w:rsid w:val="007958F0"/>
    <w:rsid w:val="0082041B"/>
    <w:rsid w:val="008232C4"/>
    <w:rsid w:val="009A5FCB"/>
    <w:rsid w:val="009A7FDE"/>
    <w:rsid w:val="009E0978"/>
    <w:rsid w:val="00A11F94"/>
    <w:rsid w:val="00A30011"/>
    <w:rsid w:val="00A765FF"/>
    <w:rsid w:val="00AC4BD1"/>
    <w:rsid w:val="00B60EEA"/>
    <w:rsid w:val="00B924BE"/>
    <w:rsid w:val="00BD2B00"/>
    <w:rsid w:val="00C55011"/>
    <w:rsid w:val="00CD0890"/>
    <w:rsid w:val="00CF27E0"/>
    <w:rsid w:val="00D509E9"/>
    <w:rsid w:val="00E06C96"/>
    <w:rsid w:val="00EF6AE2"/>
    <w:rsid w:val="00F16E7C"/>
    <w:rsid w:val="00F253C5"/>
    <w:rsid w:val="00F349F7"/>
    <w:rsid w:val="00FC7C1A"/>
    <w:rsid w:val="00FE3FA2"/>
    <w:rsid w:val="00FF0E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7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45C7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65C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65C62"/>
  </w:style>
  <w:style w:type="paragraph" w:styleId="a5">
    <w:name w:val="footer"/>
    <w:basedOn w:val="a"/>
    <w:link w:val="a6"/>
    <w:uiPriority w:val="99"/>
    <w:semiHidden/>
    <w:unhideWhenUsed/>
    <w:rsid w:val="00265C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5C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2</Pages>
  <Words>457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Мануилов Никита Андреевич</dc:creator>
  <cp:keywords/>
  <dc:description/>
  <cp:lastModifiedBy>Пользователь Windows</cp:lastModifiedBy>
  <cp:revision>17</cp:revision>
  <cp:lastPrinted>2017-10-26T12:35:00Z</cp:lastPrinted>
  <dcterms:created xsi:type="dcterms:W3CDTF">2017-10-26T09:23:00Z</dcterms:created>
  <dcterms:modified xsi:type="dcterms:W3CDTF">2018-10-29T12:50:00Z</dcterms:modified>
</cp:coreProperties>
</file>